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Ю031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8777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8777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95F73" w:rsidRP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Продукци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  <w:r w:rsidR="00E95F73" w:rsidRP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E95F73" w:rsidRP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Flowserve</w:t>
      </w:r>
      <w:proofErr w:type="spellEnd"/>
      <w:r w:rsidR="006D65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(или эквивалент)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="00E95F73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нужд филиал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Сургутская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«Шатурская ГРЭС»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Default="00E95F73" w:rsidP="00E95F73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E95F73">
        <w:rPr>
          <w:sz w:val="24"/>
          <w:szCs w:val="24"/>
        </w:rPr>
        <w:t>Филиал «Сургутская ГРЭС-2» ПАО «Юнипро», 628406, Россия, Тюменская обл., Ханты-Мансийский автономный округ-Югра, г. Сургут ул. Энергостроителей, д.23, сооружение 34</w:t>
      </w:r>
      <w:r>
        <w:rPr>
          <w:sz w:val="24"/>
          <w:szCs w:val="24"/>
        </w:rPr>
        <w:t>;</w:t>
      </w:r>
    </w:p>
    <w:p w:rsidR="00E95F73" w:rsidRPr="00CE400F" w:rsidRDefault="00E95F73" w:rsidP="00E95F73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E95F73">
        <w:rPr>
          <w:sz w:val="24"/>
          <w:szCs w:val="24"/>
        </w:rPr>
        <w:t xml:space="preserve">Филиал «Шатурская ГРЭС» ПАО «Юнипро» 140700           г. Шатура, Московская область, </w:t>
      </w:r>
      <w:proofErr w:type="spellStart"/>
      <w:r w:rsidRPr="00E95F73">
        <w:rPr>
          <w:sz w:val="24"/>
          <w:szCs w:val="24"/>
        </w:rPr>
        <w:t>Черноозерский</w:t>
      </w:r>
      <w:proofErr w:type="spellEnd"/>
      <w:r w:rsidRPr="00E95F73">
        <w:rPr>
          <w:sz w:val="24"/>
          <w:szCs w:val="24"/>
        </w:rPr>
        <w:t xml:space="preserve"> проезд, д.5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7A9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поставку </w:t>
      </w:r>
      <w:r w:rsidR="00E95F73" w:rsidRPr="00E95F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Продукции </w:t>
      </w:r>
      <w:proofErr w:type="spellStart"/>
      <w:r w:rsidR="00E95F73" w:rsidRPr="00E95F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Flowserve</w:t>
      </w:r>
      <w:proofErr w:type="spellEnd"/>
      <w:r w:rsidR="00E95F73" w:rsidRPr="00E95F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для нужд филиалов «Сургутская ГРЭС-2» и «Шатурская ГРЭС» ПАО «ЮНИПРО».</w:t>
      </w:r>
    </w:p>
    <w:p w:rsidR="00CE400F" w:rsidRPr="0086710C" w:rsidRDefault="00CE400F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909C0" w:rsidRPr="0086710C" w:rsidRDefault="008909C0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Лот № 1:</w:t>
      </w:r>
    </w:p>
    <w:p w:rsidR="00E95F73" w:rsidRDefault="00E95F73" w:rsidP="006D65AE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080"/>
        <w:rPr>
          <w:bCs/>
          <w:color w:val="000000"/>
          <w:sz w:val="24"/>
          <w:szCs w:val="24"/>
        </w:rPr>
      </w:pPr>
      <w:r w:rsidRPr="00E95F73">
        <w:rPr>
          <w:sz w:val="24"/>
          <w:szCs w:val="24"/>
        </w:rPr>
        <w:t>Филиал «Сургутская ГРЭС-2» ПАО «Юнипро», 628406, Россия, Тюменская обл., Ханты-Мансийский автономный округ-Югра</w:t>
      </w:r>
      <w:r>
        <w:rPr>
          <w:sz w:val="24"/>
          <w:szCs w:val="24"/>
        </w:rPr>
        <w:t xml:space="preserve">, </w:t>
      </w:r>
      <w:r w:rsidRPr="00E95F73">
        <w:rPr>
          <w:sz w:val="24"/>
          <w:szCs w:val="24"/>
        </w:rPr>
        <w:t>г. Сургут ул. Энергост</w:t>
      </w:r>
      <w:r>
        <w:rPr>
          <w:sz w:val="24"/>
          <w:szCs w:val="24"/>
        </w:rPr>
        <w:t>роителей, д.13/7, сооружение 3</w:t>
      </w:r>
      <w:r>
        <w:rPr>
          <w:bCs/>
          <w:color w:val="000000"/>
          <w:sz w:val="24"/>
          <w:szCs w:val="24"/>
        </w:rPr>
        <w:t>;</w:t>
      </w:r>
    </w:p>
    <w:p w:rsidR="008909C0" w:rsidRPr="008909C0" w:rsidRDefault="008909C0" w:rsidP="008909C0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b/>
          <w:bCs/>
          <w:color w:val="000000"/>
          <w:sz w:val="24"/>
          <w:szCs w:val="24"/>
        </w:rPr>
      </w:pPr>
      <w:r w:rsidRPr="008909C0">
        <w:rPr>
          <w:b/>
          <w:bCs/>
          <w:color w:val="000000"/>
          <w:sz w:val="24"/>
          <w:szCs w:val="24"/>
        </w:rPr>
        <w:t>Лот № 2:</w:t>
      </w:r>
    </w:p>
    <w:p w:rsidR="00CE400F" w:rsidRDefault="00E95F73" w:rsidP="006D65AE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080"/>
        <w:rPr>
          <w:bCs/>
          <w:color w:val="000000"/>
          <w:sz w:val="24"/>
          <w:szCs w:val="24"/>
        </w:rPr>
      </w:pPr>
      <w:r w:rsidRPr="00E95F73">
        <w:rPr>
          <w:sz w:val="24"/>
          <w:szCs w:val="24"/>
        </w:rPr>
        <w:t xml:space="preserve">Филиал «Шатурская ГРЭС» ПАО «Юнипро» 140700 г. Шатура, Московская область, </w:t>
      </w:r>
      <w:proofErr w:type="spellStart"/>
      <w:r w:rsidRPr="00E95F73">
        <w:rPr>
          <w:sz w:val="24"/>
          <w:szCs w:val="24"/>
        </w:rPr>
        <w:t>Черноозерский</w:t>
      </w:r>
      <w:proofErr w:type="spellEnd"/>
      <w:r w:rsidRPr="00E95F73">
        <w:rPr>
          <w:sz w:val="24"/>
          <w:szCs w:val="24"/>
        </w:rPr>
        <w:t xml:space="preserve"> проезд, д.5</w:t>
      </w:r>
      <w:r w:rsidR="0024112A">
        <w:rPr>
          <w:sz w:val="24"/>
          <w:szCs w:val="24"/>
        </w:rPr>
        <w:t>;</w:t>
      </w:r>
    </w:p>
    <w:p w:rsidR="0024112A" w:rsidRPr="0024112A" w:rsidRDefault="0024112A" w:rsidP="0024112A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112A">
        <w:rPr>
          <w:rFonts w:ascii="Times New Roman" w:hAnsi="Times New Roman" w:cs="Times New Roman"/>
          <w:b/>
          <w:b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4112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4112A" w:rsidRPr="00E95F73" w:rsidRDefault="0024112A" w:rsidP="0024112A">
      <w:pPr>
        <w:tabs>
          <w:tab w:val="left" w:pos="1418"/>
        </w:tabs>
        <w:spacing w:line="240" w:lineRule="auto"/>
        <w:ind w:left="1080"/>
        <w:jc w:val="both"/>
        <w:rPr>
          <w:bCs/>
          <w:color w:val="000000"/>
          <w:sz w:val="24"/>
          <w:szCs w:val="24"/>
        </w:rPr>
      </w:pPr>
      <w:r w:rsidRPr="0024112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 «Сургутская ГРЭС-2» ПАО «Юнипро», 628406, Россия, Тюменская обл., Ханты-Мансийский автономный округ-Югра, г. Сургут ул. Энергостроителей, д.13/7, сооружение 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E95F73" w:rsidRPr="0086710C" w:rsidRDefault="00E95F73" w:rsidP="00CE40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24112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15:00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2411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2411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5803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909C0" w:rsidRPr="0086710C" w:rsidRDefault="008909C0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8909C0">
        <w:rPr>
          <w:rFonts w:ascii="Times New Roman" w:hAnsi="Times New Roman" w:cs="Times New Roman"/>
          <w:sz w:val="24"/>
          <w:szCs w:val="24"/>
        </w:rPr>
        <w:t>Объем поставки по Лотам.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112A" w:rsidRPr="00717991" w:rsidRDefault="0024112A" w:rsidP="0024112A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 w:rsidRPr="00717991">
        <w:rPr>
          <w:b/>
          <w:sz w:val="24"/>
          <w:szCs w:val="24"/>
        </w:rPr>
        <w:t>Директор по закупкам</w:t>
      </w:r>
    </w:p>
    <w:p w:rsidR="0024112A" w:rsidRPr="00717991" w:rsidRDefault="0024112A" w:rsidP="0024112A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Pr="00717991">
        <w:rPr>
          <w:b/>
          <w:sz w:val="24"/>
          <w:szCs w:val="24"/>
        </w:rPr>
        <w:t xml:space="preserve"> «</w:t>
      </w:r>
      <w:proofErr w:type="gramStart"/>
      <w:r>
        <w:rPr>
          <w:b/>
          <w:sz w:val="24"/>
          <w:szCs w:val="24"/>
        </w:rPr>
        <w:t>Юнипро</w:t>
      </w:r>
      <w:r w:rsidRPr="00717991">
        <w:rPr>
          <w:b/>
          <w:sz w:val="24"/>
          <w:szCs w:val="24"/>
        </w:rPr>
        <w:t>»</w:t>
      </w:r>
      <w:r w:rsidRPr="00717991">
        <w:rPr>
          <w:b/>
          <w:sz w:val="24"/>
          <w:szCs w:val="24"/>
        </w:rPr>
        <w:tab/>
      </w:r>
      <w:proofErr w:type="gramEnd"/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М.А. Устинова</w:t>
      </w: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EFE" w:rsidRDefault="00BB0EFE" w:rsidP="007E27C4">
      <w:pPr>
        <w:spacing w:line="240" w:lineRule="auto"/>
      </w:pPr>
      <w:r>
        <w:separator/>
      </w:r>
    </w:p>
  </w:endnote>
  <w:endnote w:type="continuationSeparator" w:id="0">
    <w:p w:rsidR="00BB0EFE" w:rsidRDefault="00BB0EFE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24112A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EFE" w:rsidRDefault="00BB0EFE" w:rsidP="007E27C4">
      <w:pPr>
        <w:spacing w:line="240" w:lineRule="auto"/>
      </w:pPr>
      <w:r>
        <w:separator/>
      </w:r>
    </w:p>
  </w:footnote>
  <w:footnote w:type="continuationSeparator" w:id="0">
    <w:p w:rsidR="00BB0EFE" w:rsidRDefault="00BB0EFE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3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4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F4A0E"/>
    <w:multiLevelType w:val="hybridMultilevel"/>
    <w:tmpl w:val="EDC0877E"/>
    <w:lvl w:ilvl="0" w:tplc="2B047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6"/>
  </w:num>
  <w:num w:numId="5">
    <w:abstractNumId w:val="12"/>
  </w:num>
  <w:num w:numId="6">
    <w:abstractNumId w:val="13"/>
    <w:lvlOverride w:ilvl="0">
      <w:startOverride w:val="1"/>
    </w:lvlOverride>
  </w:num>
  <w:num w:numId="7">
    <w:abstractNumId w:val="9"/>
  </w:num>
  <w:num w:numId="8">
    <w:abstractNumId w:val="18"/>
  </w:num>
  <w:num w:numId="9">
    <w:abstractNumId w:val="3"/>
  </w:num>
  <w:num w:numId="10">
    <w:abstractNumId w:val="16"/>
  </w:num>
  <w:num w:numId="11">
    <w:abstractNumId w:val="15"/>
  </w:num>
  <w:num w:numId="12">
    <w:abstractNumId w:val="0"/>
  </w:num>
  <w:num w:numId="13">
    <w:abstractNumId w:val="10"/>
  </w:num>
  <w:num w:numId="14">
    <w:abstractNumId w:val="8"/>
  </w:num>
  <w:num w:numId="15">
    <w:abstractNumId w:val="11"/>
  </w:num>
  <w:num w:numId="16">
    <w:abstractNumId w:val="14"/>
  </w:num>
  <w:num w:numId="17">
    <w:abstractNumId w:val="1"/>
  </w:num>
  <w:num w:numId="18">
    <w:abstractNumId w:val="19"/>
  </w:num>
  <w:num w:numId="19">
    <w:abstractNumId w:val="5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12A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20E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000E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4A4B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65AE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777AB"/>
    <w:rsid w:val="00882246"/>
    <w:rsid w:val="00884DB1"/>
    <w:rsid w:val="00886D55"/>
    <w:rsid w:val="00887A6C"/>
    <w:rsid w:val="0089025A"/>
    <w:rsid w:val="008909C0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0EFE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492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5F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112A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9C114-B854-4039-8229-0A0940D57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3</cp:revision>
  <cp:lastPrinted>2015-07-24T08:50:00Z</cp:lastPrinted>
  <dcterms:created xsi:type="dcterms:W3CDTF">2017-10-16T13:20:00Z</dcterms:created>
  <dcterms:modified xsi:type="dcterms:W3CDTF">2017-11-08T08:30:00Z</dcterms:modified>
</cp:coreProperties>
</file>